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7" w:rsidRPr="002F52D2" w:rsidRDefault="00CC3D66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РЕПУБЛИКА СРБИЈА</w:t>
      </w:r>
    </w:p>
    <w:p w:rsidR="008F63D7" w:rsidRPr="002F52D2" w:rsidRDefault="00CC3D66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НАРОДНА СКУПШТИНА</w:t>
      </w:r>
    </w:p>
    <w:p w:rsidR="008F63D7" w:rsidRPr="002F52D2" w:rsidRDefault="00CC3D66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8F63D7" w:rsidRPr="002F52D2" w:rsidRDefault="00CC3D66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мандатно-имунититетска питања</w:t>
      </w:r>
    </w:p>
    <w:p w:rsidR="001B2834" w:rsidRPr="00EE693D" w:rsidRDefault="00CC3D66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9-1697/14</w:t>
      </w:r>
    </w:p>
    <w:p w:rsidR="008F63D7" w:rsidRPr="002F52D2" w:rsidRDefault="00066A23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CC3D66" w:rsidRPr="002F52D2">
        <w:rPr>
          <w:sz w:val="24"/>
          <w:szCs w:val="24"/>
          <w:lang w:val="sr-Cyrl-CS"/>
        </w:rPr>
        <w:t xml:space="preserve">. </w:t>
      </w:r>
      <w:r w:rsidR="00CC3D66">
        <w:rPr>
          <w:sz w:val="24"/>
          <w:szCs w:val="24"/>
          <w:lang w:val="sr-Cyrl-CS"/>
        </w:rPr>
        <w:t xml:space="preserve">јун </w:t>
      </w:r>
      <w:r w:rsidR="00CC3D66" w:rsidRPr="002F52D2">
        <w:rPr>
          <w:sz w:val="24"/>
          <w:szCs w:val="24"/>
          <w:lang w:val="sr-Cyrl-CS"/>
        </w:rPr>
        <w:t>201</w:t>
      </w:r>
      <w:r w:rsidR="00CC3D66">
        <w:rPr>
          <w:sz w:val="24"/>
          <w:szCs w:val="24"/>
          <w:lang w:val="sr-Cyrl-CS"/>
        </w:rPr>
        <w:t>4</w:t>
      </w:r>
      <w:r w:rsidR="00CC3D66" w:rsidRPr="002F52D2">
        <w:rPr>
          <w:sz w:val="24"/>
          <w:szCs w:val="24"/>
          <w:lang w:val="sr-Cyrl-CS"/>
        </w:rPr>
        <w:t>. године</w:t>
      </w:r>
    </w:p>
    <w:p w:rsidR="008F63D7" w:rsidRPr="002F52D2" w:rsidRDefault="00CC3D66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8F63D7" w:rsidRDefault="00066A23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Default="00066A23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066A23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CC3D66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8F63D7" w:rsidRPr="002F52D2" w:rsidRDefault="00066A23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066A23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E9B" w:rsidRPr="002F52D2" w:rsidRDefault="00066A23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Pr="002F52D2" w:rsidRDefault="00CC3D66" w:rsidP="00C07606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  <w:lang w:val="sr-Cyrl-CS"/>
        </w:rPr>
        <w:t>Деветој</w:t>
      </w:r>
      <w:r w:rsidRPr="002F52D2">
        <w:rPr>
          <w:sz w:val="24"/>
          <w:szCs w:val="24"/>
          <w:lang w:val="sr-Cyrl-CS"/>
        </w:rPr>
        <w:t xml:space="preserve"> седници одржаној 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јуна </w:t>
      </w:r>
      <w:r w:rsidRPr="002F52D2">
        <w:rPr>
          <w:sz w:val="24"/>
          <w:szCs w:val="24"/>
          <w:lang w:val="sr-Cyrl-CS"/>
        </w:rPr>
        <w:t>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је разлог престанка мандата народн</w:t>
      </w:r>
      <w:r>
        <w:rPr>
          <w:sz w:val="24"/>
          <w:szCs w:val="24"/>
          <w:lang w:val="sr-Cyrl-CS"/>
        </w:rPr>
        <w:t>ом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902E9B" w:rsidRDefault="00066A23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CC3D66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902E9B" w:rsidRPr="002F52D2" w:rsidRDefault="00066A23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154860" w:rsidRPr="001B4332" w:rsidRDefault="00CC3D66" w:rsidP="00154860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Одбор је утврдио да је </w:t>
      </w:r>
      <w:r>
        <w:rPr>
          <w:sz w:val="24"/>
          <w:szCs w:val="24"/>
          <w:lang w:val="sr-Cyrl-CS"/>
        </w:rPr>
        <w:t xml:space="preserve">наступио случај из члана 88. став 1. тачка 8. </w:t>
      </w:r>
      <w:r w:rsidRPr="002F52D2">
        <w:rPr>
          <w:sz w:val="24"/>
          <w:szCs w:val="24"/>
          <w:lang w:val="sr-Cyrl-CS"/>
        </w:rPr>
        <w:t xml:space="preserve"> Закона о избору народних посланика</w:t>
      </w:r>
      <w:r w:rsidRPr="00870BBE">
        <w:rPr>
          <w:sz w:val="24"/>
          <w:szCs w:val="24"/>
          <w:lang w:val="sr-Cyrl-CS"/>
        </w:rPr>
        <w:t xml:space="preserve"> у коме се наступање смрти наводи као један од разлога за престанак мандата народном посланику пре истека времена на које је изабран, те</w:t>
      </w:r>
      <w:r w:rsidRPr="002F52D2">
        <w:rPr>
          <w:sz w:val="24"/>
          <w:szCs w:val="24"/>
          <w:lang w:val="sr-Cyrl-CS"/>
        </w:rPr>
        <w:t xml:space="preserve"> предлаже да Народна скупштина, у смислу члана 88. ст. 3. и 4. истог закона, конста</w:t>
      </w:r>
      <w:r>
        <w:rPr>
          <w:sz w:val="24"/>
          <w:szCs w:val="24"/>
          <w:lang w:val="sr-Cyrl-CS"/>
        </w:rPr>
        <w:t xml:space="preserve">тује престанак мандата народном посланику Миодрагу Ракићу, изабраном са изборне листе </w:t>
      </w:r>
      <w:r>
        <w:rPr>
          <w:sz w:val="24"/>
          <w:szCs w:val="24"/>
        </w:rPr>
        <w:t>БОРИС ТАДИЋ - Нова демократска странка - Зелени, ЛСВ - Ненад Чанак, Заједно за Србију, VMDK, Заједно за Војводину, Демократска левица Рома.</w:t>
      </w:r>
    </w:p>
    <w:p w:rsidR="008F63D7" w:rsidRPr="00902E9B" w:rsidRDefault="00CC3D66" w:rsidP="00EE693D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посланика путем додељивања мандата од стране подноси</w:t>
      </w:r>
      <w:r>
        <w:rPr>
          <w:rFonts w:eastAsia="Times New Roman"/>
          <w:sz w:val="24"/>
          <w:szCs w:val="24"/>
          <w:lang w:val="sr-Cyrl-CS"/>
        </w:rPr>
        <w:t>оца</w:t>
      </w:r>
      <w:r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лист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друг</w:t>
      </w:r>
      <w:r>
        <w:rPr>
          <w:rFonts w:eastAsia="Times New Roman"/>
          <w:sz w:val="24"/>
          <w:szCs w:val="24"/>
          <w:lang w:val="sr-Cyrl-CS"/>
        </w:rPr>
        <w:t>о</w:t>
      </w:r>
      <w:r w:rsidRPr="002F52D2">
        <w:rPr>
          <w:rFonts w:eastAsia="Times New Roman"/>
          <w:sz w:val="24"/>
          <w:szCs w:val="24"/>
          <w:lang w:val="sr-Cyrl-CS"/>
        </w:rPr>
        <w:t>м кандидат</w:t>
      </w:r>
      <w:r>
        <w:rPr>
          <w:rFonts w:eastAsia="Times New Roman"/>
          <w:sz w:val="24"/>
          <w:szCs w:val="24"/>
          <w:lang w:val="sr-Cyrl-CS"/>
        </w:rPr>
        <w:t>у</w:t>
      </w:r>
      <w:r w:rsidRPr="002F52D2">
        <w:rPr>
          <w:rFonts w:eastAsia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8F63D7" w:rsidRPr="002F52D2" w:rsidRDefault="00CC3D66" w:rsidP="00EE693D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 w:val="24"/>
          <w:szCs w:val="24"/>
          <w:lang w:val="sr-Cyrl-CS"/>
        </w:rPr>
        <w:t>Зоран Бабић</w:t>
      </w:r>
      <w:r w:rsidRPr="002F52D2">
        <w:rPr>
          <w:sz w:val="24"/>
          <w:szCs w:val="24"/>
          <w:lang w:val="sr-Cyrl-CS"/>
        </w:rPr>
        <w:t>, председник Одбора.</w:t>
      </w:r>
    </w:p>
    <w:p w:rsidR="008F63D7" w:rsidRDefault="00CC3D66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902E9B" w:rsidRPr="002F52D2" w:rsidRDefault="00CC3D66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8F63D7" w:rsidRPr="002F52D2" w:rsidRDefault="00CC3D66" w:rsidP="008F63D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8F63D7" w:rsidRPr="002F52D2" w:rsidRDefault="00CC3D66" w:rsidP="008F63D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8F63D7" w:rsidRPr="00CB1136" w:rsidRDefault="00CC3D66" w:rsidP="008F63D7">
      <w:pPr>
        <w:rPr>
          <w:sz w:val="24"/>
          <w:szCs w:val="24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Бабић</w:t>
      </w:r>
    </w:p>
    <w:p w:rsidR="004510B6" w:rsidRDefault="00066A23"/>
    <w:sectPr w:rsidR="0045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66"/>
    <w:rsid w:val="00066A23"/>
    <w:rsid w:val="00C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3</cp:revision>
  <cp:lastPrinted>2014-04-26T09:27:00Z</cp:lastPrinted>
  <dcterms:created xsi:type="dcterms:W3CDTF">2015-07-16T08:52:00Z</dcterms:created>
  <dcterms:modified xsi:type="dcterms:W3CDTF">2015-07-16T08:53:00Z</dcterms:modified>
</cp:coreProperties>
</file>